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6F" w:rsidRDefault="001C076F" w:rsidP="001C076F">
      <w:pPr>
        <w:pStyle w:val="1"/>
        <w:spacing w:after="0" w:line="560" w:lineRule="exact"/>
        <w:jc w:val="center"/>
        <w:rPr>
          <w:rFonts w:hint="eastAsia"/>
        </w:rPr>
      </w:pPr>
      <w:r>
        <w:rPr>
          <w:rFonts w:hint="eastAsia"/>
        </w:rPr>
        <w:t>印章管理制度</w:t>
      </w:r>
    </w:p>
    <w:p w:rsidR="001C076F" w:rsidRDefault="001C076F" w:rsidP="001C076F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</w:p>
    <w:p w:rsidR="001C076F" w:rsidRDefault="001C076F" w:rsidP="001C076F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为加强本基金会印章管理，确保印章使用安全、规范，制定本制度</w:t>
      </w:r>
    </w:p>
    <w:p w:rsidR="001C076F" w:rsidRDefault="001C076F" w:rsidP="001C076F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一、本制度所指印章为本会公章、法人章、财务专用印章。</w:t>
      </w:r>
    </w:p>
    <w:p w:rsidR="001C076F" w:rsidRDefault="001C076F" w:rsidP="001C076F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二、用印范围</w:t>
      </w:r>
    </w:p>
    <w:p w:rsidR="001C076F" w:rsidRDefault="001C076F" w:rsidP="001C076F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1、本会制发的公文、与有关部门联合制发的公文；</w:t>
      </w:r>
    </w:p>
    <w:p w:rsidR="001C076F" w:rsidRDefault="001C076F" w:rsidP="001C076F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2、各类报表和有关财务审批事项；</w:t>
      </w:r>
    </w:p>
    <w:p w:rsidR="001C076F" w:rsidRDefault="001C076F" w:rsidP="001C076F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3、以本会名义对外提供的各种材料、资料、数据；</w:t>
      </w:r>
    </w:p>
    <w:p w:rsidR="001C076F" w:rsidRDefault="001C076F" w:rsidP="001C076F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4、经本会领导批准的其他用印事项。</w:t>
      </w:r>
    </w:p>
    <w:p w:rsidR="001C076F" w:rsidRDefault="001C076F" w:rsidP="001C076F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三、用印审批</w:t>
      </w:r>
    </w:p>
    <w:p w:rsidR="001C076F" w:rsidRDefault="001C076F" w:rsidP="001C076F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1、编有文号的本会制发的、与外单位联合发文等公文需要由本会领导签发的；</w:t>
      </w:r>
    </w:p>
    <w:p w:rsidR="001C076F" w:rsidRDefault="001C076F" w:rsidP="001C076F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2、各类报表和财务审批事项用印由本会秘书长审批；</w:t>
      </w:r>
    </w:p>
    <w:p w:rsidR="001C076F" w:rsidRDefault="001C076F" w:rsidP="001C076F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3、以本会名义对外提供、上报的各种材料、资料、数据等由办公室主任审批；</w:t>
      </w:r>
    </w:p>
    <w:p w:rsidR="001C076F" w:rsidRDefault="001C076F" w:rsidP="001C076F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4、经本会领导批准的其他事项用印。</w:t>
      </w:r>
    </w:p>
    <w:p w:rsidR="001C076F" w:rsidRDefault="001C076F" w:rsidP="001C076F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四、用印审查</w:t>
      </w:r>
    </w:p>
    <w:p w:rsidR="001C076F" w:rsidRDefault="001C076F" w:rsidP="001C076F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由印章管理员对使用印章事项进行审查，符合本规定方可用印，否则不得用印。</w:t>
      </w:r>
    </w:p>
    <w:p w:rsidR="001C076F" w:rsidRDefault="001C076F" w:rsidP="001C076F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五、印章管理</w:t>
      </w:r>
    </w:p>
    <w:p w:rsidR="001C076F" w:rsidRDefault="001C076F" w:rsidP="001C076F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公章、法人章由办公室指定专人负责管理，财务专用印章由市局警保处代为管理，存放印章的处所必须加锁，印章不得随意乱放或</w:t>
      </w:r>
      <w:proofErr w:type="gramStart"/>
      <w:r>
        <w:rPr>
          <w:rFonts w:ascii="方正仿宋_GBK" w:eastAsia="方正仿宋_GBK" w:hint="eastAsia"/>
          <w:spacing w:val="-6"/>
          <w:sz w:val="32"/>
          <w:szCs w:val="32"/>
        </w:rPr>
        <w:t>不</w:t>
      </w:r>
      <w:proofErr w:type="gramEnd"/>
      <w:r>
        <w:rPr>
          <w:rFonts w:ascii="方正仿宋_GBK" w:eastAsia="方正仿宋_GBK" w:hint="eastAsia"/>
          <w:spacing w:val="-6"/>
          <w:sz w:val="32"/>
          <w:szCs w:val="32"/>
        </w:rPr>
        <w:t>加锁。</w:t>
      </w:r>
    </w:p>
    <w:p w:rsidR="001C076F" w:rsidRDefault="001C076F" w:rsidP="001C076F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lastRenderedPageBreak/>
        <w:t>六、印章销毁</w:t>
      </w:r>
    </w:p>
    <w:p w:rsidR="001C076F" w:rsidRDefault="001C076F" w:rsidP="001C076F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印章因机构撤销或因质量问题无法正常使用及其它原因需废用，销毁印章，须留印模，经理事长批准，由二人监销，任何人不得自行处理。</w:t>
      </w:r>
    </w:p>
    <w:p w:rsidR="001C076F" w:rsidRDefault="001C076F" w:rsidP="001C076F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本制度经基金会理事会通过后执行。</w:t>
      </w:r>
    </w:p>
    <w:p w:rsidR="001C076F" w:rsidRDefault="001C076F" w:rsidP="001C076F">
      <w:pPr>
        <w:adjustRightInd w:val="0"/>
        <w:snapToGrid w:val="0"/>
        <w:spacing w:line="560" w:lineRule="exact"/>
        <w:ind w:firstLineChars="200" w:firstLine="616"/>
        <w:rPr>
          <w:rFonts w:ascii="方正仿宋_GBK" w:eastAsia="方正仿宋_GBK" w:hint="eastAsia"/>
          <w:spacing w:val="-6"/>
          <w:sz w:val="32"/>
          <w:szCs w:val="32"/>
        </w:rPr>
      </w:pPr>
    </w:p>
    <w:p w:rsidR="0028506A" w:rsidRPr="001C076F" w:rsidRDefault="009D70B7" w:rsidP="001C076F">
      <w:pPr>
        <w:spacing w:line="560" w:lineRule="exact"/>
      </w:pPr>
      <w:bookmarkStart w:id="0" w:name="_GoBack"/>
      <w:bookmarkEnd w:id="0"/>
    </w:p>
    <w:sectPr w:rsidR="0028506A" w:rsidRPr="001C0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B7" w:rsidRDefault="009D70B7" w:rsidP="001C076F">
      <w:r>
        <w:separator/>
      </w:r>
    </w:p>
  </w:endnote>
  <w:endnote w:type="continuationSeparator" w:id="0">
    <w:p w:rsidR="009D70B7" w:rsidRDefault="009D70B7" w:rsidP="001C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B7" w:rsidRDefault="009D70B7" w:rsidP="001C076F">
      <w:r>
        <w:separator/>
      </w:r>
    </w:p>
  </w:footnote>
  <w:footnote w:type="continuationSeparator" w:id="0">
    <w:p w:rsidR="009D70B7" w:rsidRDefault="009D70B7" w:rsidP="001C0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1A"/>
    <w:rsid w:val="001C076F"/>
    <w:rsid w:val="001D28F6"/>
    <w:rsid w:val="009D70B7"/>
    <w:rsid w:val="00C5371A"/>
    <w:rsid w:val="00E2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C076F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7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76F"/>
    <w:rPr>
      <w:sz w:val="18"/>
      <w:szCs w:val="18"/>
    </w:rPr>
  </w:style>
  <w:style w:type="character" w:customStyle="1" w:styleId="1Char">
    <w:name w:val="标题 1 Char"/>
    <w:basedOn w:val="a0"/>
    <w:link w:val="1"/>
    <w:rsid w:val="001C076F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C076F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7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76F"/>
    <w:rPr>
      <w:sz w:val="18"/>
      <w:szCs w:val="18"/>
    </w:rPr>
  </w:style>
  <w:style w:type="character" w:customStyle="1" w:styleId="1Char">
    <w:name w:val="标题 1 Char"/>
    <w:basedOn w:val="a0"/>
    <w:link w:val="1"/>
    <w:rsid w:val="001C076F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2021-02-22T02:36:00Z</dcterms:created>
  <dcterms:modified xsi:type="dcterms:W3CDTF">2021-02-22T02:36:00Z</dcterms:modified>
</cp:coreProperties>
</file>