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16" w:rsidRDefault="00DC4116" w:rsidP="00611FD3">
      <w:pPr>
        <w:pStyle w:val="1"/>
        <w:spacing w:after="0" w:line="560" w:lineRule="exact"/>
        <w:jc w:val="center"/>
      </w:pPr>
      <w:bookmarkStart w:id="0" w:name="_GoBack"/>
      <w:r>
        <w:rPr>
          <w:rFonts w:hint="eastAsia"/>
        </w:rPr>
        <w:t>人事管理制度</w:t>
      </w:r>
    </w:p>
    <w:p w:rsidR="00DC4116" w:rsidRDefault="00DC4116" w:rsidP="00611FD3">
      <w:pPr>
        <w:widowControl/>
        <w:shd w:val="clear" w:color="auto" w:fill="FFFFFF"/>
        <w:adjustRightInd w:val="0"/>
        <w:snapToGrid w:val="0"/>
        <w:spacing w:line="560" w:lineRule="exact"/>
        <w:jc w:val="center"/>
        <w:rPr>
          <w:rFonts w:ascii="方正小标宋_GBK" w:eastAsia="方正小标宋_GBK" w:hAnsi="黑体" w:cs="Arial"/>
          <w:bCs/>
          <w:kern w:val="0"/>
          <w:sz w:val="32"/>
          <w:szCs w:val="32"/>
        </w:rPr>
      </w:pPr>
    </w:p>
    <w:p w:rsidR="00DC4116" w:rsidRDefault="00DC4116" w:rsidP="00611FD3">
      <w:pPr>
        <w:widowControl/>
        <w:shd w:val="clear" w:color="auto" w:fill="FFFFFF"/>
        <w:adjustRightInd w:val="0"/>
        <w:snapToGrid w:val="0"/>
        <w:spacing w:line="560" w:lineRule="exact"/>
        <w:jc w:val="center"/>
        <w:rPr>
          <w:rFonts w:ascii="方正小标宋_GBK" w:eastAsia="方正小标宋_GBK" w:hAnsi="黑体" w:cs="Arial"/>
          <w:bCs/>
          <w:kern w:val="0"/>
          <w:sz w:val="32"/>
          <w:szCs w:val="32"/>
        </w:rPr>
      </w:pPr>
      <w:r>
        <w:rPr>
          <w:rFonts w:ascii="方正小标宋_GBK" w:eastAsia="方正小标宋_GBK" w:hAnsi="黑体" w:cs="Arial" w:hint="eastAsia"/>
          <w:bCs/>
          <w:kern w:val="0"/>
          <w:sz w:val="32"/>
          <w:szCs w:val="32"/>
        </w:rPr>
        <w:t>第一章  总  则</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黑体" w:eastAsia="黑体" w:hAnsi="宋体" w:cs="Arial" w:hint="eastAsia"/>
          <w:kern w:val="0"/>
          <w:sz w:val="32"/>
          <w:szCs w:val="32"/>
        </w:rPr>
        <w:t>第一条</w:t>
      </w:r>
      <w:r>
        <w:rPr>
          <w:rFonts w:ascii="方正仿宋_GBK" w:eastAsia="方正仿宋_GBK" w:hAnsi="宋体" w:cs="Arial" w:hint="eastAsia"/>
          <w:kern w:val="0"/>
          <w:sz w:val="32"/>
          <w:szCs w:val="32"/>
        </w:rPr>
        <w:t xml:space="preserve">  为加强基金会人事管理，合理开发利用人力资源，激发进取精神，增强内部活力，提高队伍整体素质，根据本基金会章程制定此制度。</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宋体" w:cs="Arial"/>
          <w:kern w:val="0"/>
          <w:sz w:val="32"/>
          <w:szCs w:val="32"/>
        </w:rPr>
      </w:pPr>
      <w:r>
        <w:rPr>
          <w:rFonts w:ascii="黑体" w:eastAsia="黑体" w:hAnsi="宋体" w:cs="Arial" w:hint="eastAsia"/>
          <w:kern w:val="0"/>
          <w:sz w:val="32"/>
          <w:szCs w:val="32"/>
        </w:rPr>
        <w:t>第二条</w:t>
      </w:r>
      <w:r>
        <w:rPr>
          <w:rFonts w:ascii="方正仿宋_GBK" w:eastAsia="方正仿宋_GBK" w:hAnsi="宋体" w:cs="Arial" w:hint="eastAsia"/>
          <w:kern w:val="0"/>
          <w:sz w:val="32"/>
          <w:szCs w:val="32"/>
        </w:rPr>
        <w:t xml:space="preserve">  本基金会工作人员，除应执行国家相关法律、法令、法规外，依本制度管理。</w:t>
      </w:r>
    </w:p>
    <w:p w:rsidR="00DC4116" w:rsidRDefault="00DC4116" w:rsidP="00611FD3">
      <w:pPr>
        <w:widowControl/>
        <w:shd w:val="clear" w:color="auto" w:fill="FFFFFF"/>
        <w:adjustRightInd w:val="0"/>
        <w:snapToGrid w:val="0"/>
        <w:spacing w:line="560" w:lineRule="exact"/>
        <w:jc w:val="center"/>
        <w:rPr>
          <w:rFonts w:ascii="方正小标宋_GBK" w:eastAsia="方正小标宋_GBK" w:hAnsi="黑体" w:cs="Arial"/>
          <w:bCs/>
          <w:kern w:val="0"/>
          <w:sz w:val="32"/>
          <w:szCs w:val="32"/>
        </w:rPr>
      </w:pPr>
    </w:p>
    <w:p w:rsidR="00DC4116" w:rsidRDefault="00DC4116" w:rsidP="00611FD3">
      <w:pPr>
        <w:widowControl/>
        <w:shd w:val="clear" w:color="auto" w:fill="FFFFFF"/>
        <w:adjustRightInd w:val="0"/>
        <w:snapToGrid w:val="0"/>
        <w:spacing w:line="560" w:lineRule="exact"/>
        <w:jc w:val="center"/>
        <w:rPr>
          <w:rFonts w:ascii="方正小标宋_GBK" w:eastAsia="方正小标宋_GBK" w:hAnsi="黑体" w:cs="Arial"/>
          <w:bCs/>
          <w:kern w:val="0"/>
          <w:sz w:val="32"/>
          <w:szCs w:val="32"/>
        </w:rPr>
      </w:pPr>
      <w:r>
        <w:rPr>
          <w:rFonts w:ascii="方正小标宋_GBK" w:eastAsia="方正小标宋_GBK" w:hAnsi="黑体" w:cs="Arial" w:hint="eastAsia"/>
          <w:bCs/>
          <w:kern w:val="0"/>
          <w:sz w:val="32"/>
          <w:szCs w:val="32"/>
        </w:rPr>
        <w:t>第二章  聘 用</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黑体" w:eastAsia="黑体" w:hAnsi="宋体" w:cs="Arial" w:hint="eastAsia"/>
          <w:kern w:val="0"/>
          <w:sz w:val="32"/>
          <w:szCs w:val="32"/>
        </w:rPr>
        <w:t>第三条</w:t>
      </w:r>
      <w:r>
        <w:rPr>
          <w:rFonts w:ascii="方正仿宋_GBK" w:eastAsia="方正仿宋_GBK" w:hAnsi="宋体" w:cs="Arial" w:hint="eastAsia"/>
          <w:kern w:val="0"/>
          <w:sz w:val="32"/>
          <w:szCs w:val="32"/>
        </w:rPr>
        <w:t xml:space="preserve">  本基金会专职工作人员，实行聘用制。</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黑体" w:eastAsia="黑体" w:hAnsi="宋体" w:cs="Arial" w:hint="eastAsia"/>
          <w:kern w:val="0"/>
          <w:sz w:val="32"/>
          <w:szCs w:val="32"/>
        </w:rPr>
        <w:t>第四条</w:t>
      </w:r>
      <w:r>
        <w:rPr>
          <w:rFonts w:ascii="方正仿宋_GBK" w:eastAsia="方正仿宋_GBK" w:hAnsi="宋体" w:cs="Arial" w:hint="eastAsia"/>
          <w:kern w:val="0"/>
          <w:sz w:val="32"/>
          <w:szCs w:val="32"/>
        </w:rPr>
        <w:t xml:space="preserve">  聘用工作人员坚持尊重知识、尊重人才，公开、公正、竞争、择优的原则，委托社会劳务派遣公司向社会公开招聘。</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黑体" w:eastAsia="黑体" w:hAnsi="宋体" w:cs="Arial" w:hint="eastAsia"/>
          <w:kern w:val="0"/>
          <w:sz w:val="32"/>
          <w:szCs w:val="32"/>
        </w:rPr>
        <w:t>第五条</w:t>
      </w:r>
      <w:r>
        <w:rPr>
          <w:rFonts w:ascii="方正仿宋_GBK" w:eastAsia="方正仿宋_GBK" w:hAnsi="宋体" w:cs="Arial" w:hint="eastAsia"/>
          <w:kern w:val="0"/>
          <w:sz w:val="32"/>
          <w:szCs w:val="32"/>
        </w:rPr>
        <w:t xml:space="preserve">  用人按照“科学合理、精干高效”的原则，提出用人计划，报理事会核准。</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黑体" w:eastAsia="黑体" w:hAnsi="宋体" w:cs="Arial" w:hint="eastAsia"/>
          <w:kern w:val="0"/>
          <w:sz w:val="32"/>
          <w:szCs w:val="32"/>
        </w:rPr>
        <w:t>第六条</w:t>
      </w:r>
      <w:r>
        <w:rPr>
          <w:rFonts w:ascii="方正仿宋_GBK" w:eastAsia="方正仿宋_GBK" w:hAnsi="宋体" w:cs="Arial" w:hint="eastAsia"/>
          <w:kern w:val="0"/>
          <w:sz w:val="32"/>
          <w:szCs w:val="32"/>
        </w:rPr>
        <w:t xml:space="preserve">  新聘人员试用期6个月，试用期满合格者，方可正式聘用。</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黑体" w:eastAsia="黑体" w:hAnsi="宋体" w:cs="Arial" w:hint="eastAsia"/>
          <w:kern w:val="0"/>
          <w:sz w:val="32"/>
          <w:szCs w:val="32"/>
        </w:rPr>
        <w:t>第七条</w:t>
      </w:r>
      <w:r>
        <w:rPr>
          <w:rFonts w:ascii="方正仿宋_GBK" w:eastAsia="方正仿宋_GBK" w:hAnsi="宋体" w:cs="Arial" w:hint="eastAsia"/>
          <w:kern w:val="0"/>
          <w:sz w:val="32"/>
          <w:szCs w:val="32"/>
        </w:rPr>
        <w:t xml:space="preserve">  试用期内表现不能胜任</w:t>
      </w:r>
      <w:proofErr w:type="gramStart"/>
      <w:r>
        <w:rPr>
          <w:rFonts w:ascii="方正仿宋_GBK" w:eastAsia="方正仿宋_GBK" w:hAnsi="宋体" w:cs="Arial" w:hint="eastAsia"/>
          <w:kern w:val="0"/>
          <w:sz w:val="32"/>
          <w:szCs w:val="32"/>
        </w:rPr>
        <w:t>该岗位</w:t>
      </w:r>
      <w:proofErr w:type="gramEnd"/>
      <w:r>
        <w:rPr>
          <w:rFonts w:ascii="方正仿宋_GBK" w:eastAsia="方正仿宋_GBK" w:hAnsi="宋体" w:cs="Arial" w:hint="eastAsia"/>
          <w:kern w:val="0"/>
          <w:sz w:val="32"/>
          <w:szCs w:val="32"/>
        </w:rPr>
        <w:t>工作的，基金会可以随时终止试用，并按实际工作日发给试用人员试用期的基本工资。</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黑体" w:eastAsia="黑体" w:hAnsi="宋体" w:cs="Arial" w:hint="eastAsia"/>
          <w:kern w:val="0"/>
          <w:sz w:val="32"/>
          <w:szCs w:val="32"/>
        </w:rPr>
        <w:t>第八条</w:t>
      </w:r>
      <w:r>
        <w:rPr>
          <w:rFonts w:ascii="方正仿宋_GBK" w:eastAsia="方正仿宋_GBK" w:hAnsi="宋体" w:cs="Arial" w:hint="eastAsia"/>
          <w:kern w:val="0"/>
          <w:sz w:val="32"/>
          <w:szCs w:val="32"/>
        </w:rPr>
        <w:t xml:space="preserve">  试用合格的，基金会与劳务派遣公司签订合同，双方共同遵守。</w:t>
      </w:r>
    </w:p>
    <w:p w:rsidR="00DC4116" w:rsidRDefault="00DC4116" w:rsidP="00611FD3">
      <w:pPr>
        <w:widowControl/>
        <w:shd w:val="clear" w:color="auto" w:fill="FFFFFF"/>
        <w:adjustRightInd w:val="0"/>
        <w:snapToGrid w:val="0"/>
        <w:spacing w:line="560" w:lineRule="exact"/>
        <w:jc w:val="center"/>
        <w:rPr>
          <w:rFonts w:ascii="方正小标宋_GBK" w:eastAsia="方正小标宋_GBK" w:hAnsi="黑体" w:cs="Arial"/>
          <w:bCs/>
          <w:kern w:val="0"/>
          <w:sz w:val="32"/>
          <w:szCs w:val="32"/>
        </w:rPr>
      </w:pPr>
      <w:r>
        <w:rPr>
          <w:rFonts w:ascii="方正小标宋_GBK" w:eastAsia="方正小标宋_GBK" w:hAnsi="黑体" w:cs="Arial" w:hint="eastAsia"/>
          <w:bCs/>
          <w:kern w:val="0"/>
          <w:sz w:val="32"/>
          <w:szCs w:val="32"/>
        </w:rPr>
        <w:t>第三章  管  理</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黑体" w:eastAsia="黑体" w:hAnsi="宋体" w:cs="Arial" w:hint="eastAsia"/>
          <w:kern w:val="0"/>
          <w:sz w:val="32"/>
          <w:szCs w:val="32"/>
        </w:rPr>
        <w:lastRenderedPageBreak/>
        <w:t xml:space="preserve">第九条 </w:t>
      </w:r>
      <w:r>
        <w:rPr>
          <w:rFonts w:ascii="方正仿宋_GBK" w:eastAsia="方正仿宋_GBK" w:hAnsi="宋体" w:cs="Arial" w:hint="eastAsia"/>
          <w:kern w:val="0"/>
          <w:sz w:val="32"/>
          <w:szCs w:val="32"/>
        </w:rPr>
        <w:t xml:space="preserve"> 基金会所有工作人员均应遵守基金会规章制度。</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黑体" w:eastAsia="黑体" w:hAnsi="宋体" w:cs="Arial" w:hint="eastAsia"/>
          <w:kern w:val="0"/>
          <w:sz w:val="32"/>
          <w:szCs w:val="32"/>
        </w:rPr>
        <w:t>第十条</w:t>
      </w:r>
      <w:r>
        <w:rPr>
          <w:rFonts w:ascii="方正仿宋_GBK" w:eastAsia="方正仿宋_GBK" w:hAnsi="宋体" w:cs="Arial" w:hint="eastAsia"/>
          <w:kern w:val="0"/>
          <w:sz w:val="32"/>
          <w:szCs w:val="32"/>
        </w:rPr>
        <w:t xml:space="preserve">  员工应遵守下列规定：</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方正仿宋_GBK" w:eastAsia="方正仿宋_GBK" w:hAnsi="宋体" w:cs="Arial" w:hint="eastAsia"/>
          <w:kern w:val="0"/>
          <w:sz w:val="32"/>
          <w:szCs w:val="32"/>
        </w:rPr>
        <w:t>（一）恪尽职守，服从领导，优质高效完成各项工作任务；</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方正仿宋_GBK" w:eastAsia="方正仿宋_GBK" w:hAnsi="宋体" w:cs="Arial" w:hint="eastAsia"/>
          <w:kern w:val="0"/>
          <w:sz w:val="32"/>
          <w:szCs w:val="32"/>
        </w:rPr>
        <w:t>（二）自觉维护基金会名誉，不得参与任何有损基金会名誉的行为；</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方正仿宋_GBK" w:eastAsia="方正仿宋_GBK" w:hAnsi="宋体" w:cs="Arial" w:hint="eastAsia"/>
          <w:kern w:val="0"/>
          <w:sz w:val="32"/>
          <w:szCs w:val="32"/>
        </w:rPr>
        <w:t>（三）不得兼任基金会以外的职业；</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方正仿宋_GBK" w:eastAsia="方正仿宋_GBK" w:hAnsi="宋体" w:cs="Arial" w:hint="eastAsia"/>
          <w:kern w:val="0"/>
          <w:sz w:val="32"/>
          <w:szCs w:val="32"/>
        </w:rPr>
        <w:t>（四）加强自身品德修养，不得收受与基金会业务有关人员的馈赠、贿赂或向其挪借款项；</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方正仿宋_GBK" w:eastAsia="方正仿宋_GBK" w:hAnsi="宋体" w:cs="Arial" w:hint="eastAsia"/>
          <w:kern w:val="0"/>
          <w:sz w:val="32"/>
          <w:szCs w:val="32"/>
        </w:rPr>
        <w:t>（五）不得假借基金会名义招摇撞骗；</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方正仿宋_GBK" w:eastAsia="方正仿宋_GBK" w:hAnsi="宋体" w:cs="Arial" w:hint="eastAsia"/>
          <w:kern w:val="0"/>
          <w:sz w:val="32"/>
          <w:szCs w:val="32"/>
        </w:rPr>
        <w:t>（六）严格遵守各项规章制度。</w:t>
      </w:r>
    </w:p>
    <w:p w:rsidR="00DC4116" w:rsidRDefault="00DC4116" w:rsidP="00611FD3">
      <w:pPr>
        <w:widowControl/>
        <w:shd w:val="clear" w:color="auto" w:fill="FFFFFF"/>
        <w:adjustRightInd w:val="0"/>
        <w:snapToGrid w:val="0"/>
        <w:spacing w:line="560" w:lineRule="exact"/>
        <w:jc w:val="center"/>
        <w:rPr>
          <w:rFonts w:ascii="方正小标宋_GBK" w:eastAsia="方正小标宋_GBK" w:hAnsi="黑体" w:cs="Arial"/>
          <w:bCs/>
          <w:kern w:val="0"/>
          <w:sz w:val="32"/>
          <w:szCs w:val="32"/>
        </w:rPr>
      </w:pPr>
    </w:p>
    <w:p w:rsidR="00DC4116" w:rsidRDefault="00DC4116" w:rsidP="00611FD3">
      <w:pPr>
        <w:widowControl/>
        <w:shd w:val="clear" w:color="auto" w:fill="FFFFFF"/>
        <w:adjustRightInd w:val="0"/>
        <w:snapToGrid w:val="0"/>
        <w:spacing w:line="560" w:lineRule="exact"/>
        <w:jc w:val="center"/>
        <w:rPr>
          <w:rFonts w:ascii="方正小标宋_GBK" w:eastAsia="方正小标宋_GBK" w:hAnsi="黑体" w:cs="Arial"/>
          <w:bCs/>
          <w:kern w:val="0"/>
          <w:sz w:val="32"/>
          <w:szCs w:val="32"/>
        </w:rPr>
      </w:pPr>
      <w:r>
        <w:rPr>
          <w:rFonts w:ascii="方正小标宋_GBK" w:eastAsia="方正小标宋_GBK" w:hAnsi="黑体" w:cs="Arial" w:hint="eastAsia"/>
          <w:bCs/>
          <w:kern w:val="0"/>
          <w:sz w:val="32"/>
          <w:szCs w:val="32"/>
        </w:rPr>
        <w:t>第四章  考  核</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宋体" w:cs="Arial"/>
          <w:kern w:val="0"/>
          <w:sz w:val="32"/>
          <w:szCs w:val="32"/>
        </w:rPr>
      </w:pPr>
      <w:r>
        <w:rPr>
          <w:rFonts w:ascii="黑体" w:eastAsia="黑体" w:hAnsi="宋体" w:cs="Arial" w:hint="eastAsia"/>
          <w:kern w:val="0"/>
          <w:sz w:val="32"/>
          <w:szCs w:val="32"/>
        </w:rPr>
        <w:t>第十一条</w:t>
      </w:r>
      <w:r>
        <w:rPr>
          <w:rFonts w:ascii="方正仿宋_GBK" w:eastAsia="方正仿宋_GBK" w:hAnsi="宋体" w:cs="Arial" w:hint="eastAsia"/>
          <w:kern w:val="0"/>
          <w:sz w:val="32"/>
          <w:szCs w:val="32"/>
        </w:rPr>
        <w:t xml:space="preserve">  实行员工考核制度。考核分为月度考核和年终考核，考核以工作绩效为重点，对德、能、勤、绩全面考查。内容包括遵纪守法、出勤率、工作业绩、业务能力等。</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宋体" w:cs="Arial"/>
          <w:kern w:val="0"/>
          <w:sz w:val="32"/>
          <w:szCs w:val="32"/>
        </w:rPr>
      </w:pPr>
      <w:r>
        <w:rPr>
          <w:rFonts w:ascii="黑体" w:eastAsia="黑体" w:hAnsi="宋体" w:cs="Arial" w:hint="eastAsia"/>
          <w:kern w:val="0"/>
          <w:sz w:val="32"/>
          <w:szCs w:val="32"/>
        </w:rPr>
        <w:t>第十二条</w:t>
      </w:r>
      <w:r>
        <w:rPr>
          <w:rFonts w:ascii="方正仿宋_GBK" w:eastAsia="方正仿宋_GBK" w:hAnsi="宋体" w:cs="Arial" w:hint="eastAsia"/>
          <w:kern w:val="0"/>
          <w:sz w:val="32"/>
          <w:szCs w:val="32"/>
        </w:rPr>
        <w:t xml:space="preserve">  考核分优秀、称职、基本称职、不称职四个等级，考核结果作为对员工进行奖惩的主要依据。</w:t>
      </w:r>
    </w:p>
    <w:p w:rsidR="00DC4116" w:rsidRDefault="00DC4116" w:rsidP="00611FD3">
      <w:pPr>
        <w:widowControl/>
        <w:shd w:val="clear" w:color="auto" w:fill="FFFFFF"/>
        <w:adjustRightInd w:val="0"/>
        <w:snapToGrid w:val="0"/>
        <w:spacing w:line="560" w:lineRule="exact"/>
        <w:jc w:val="center"/>
        <w:rPr>
          <w:rFonts w:ascii="方正小标宋_GBK" w:eastAsia="方正小标宋_GBK" w:hAnsi="黑体" w:cs="Arial"/>
          <w:bCs/>
          <w:kern w:val="0"/>
          <w:sz w:val="32"/>
          <w:szCs w:val="32"/>
        </w:rPr>
      </w:pPr>
    </w:p>
    <w:p w:rsidR="00DC4116" w:rsidRDefault="00DC4116" w:rsidP="00611FD3">
      <w:pPr>
        <w:widowControl/>
        <w:shd w:val="clear" w:color="auto" w:fill="FFFFFF"/>
        <w:adjustRightInd w:val="0"/>
        <w:snapToGrid w:val="0"/>
        <w:spacing w:line="560" w:lineRule="exact"/>
        <w:jc w:val="center"/>
        <w:rPr>
          <w:rFonts w:ascii="方正小标宋_GBK" w:eastAsia="方正小标宋_GBK" w:hAnsi="黑体" w:cs="Arial"/>
          <w:bCs/>
          <w:kern w:val="0"/>
          <w:sz w:val="32"/>
          <w:szCs w:val="32"/>
        </w:rPr>
      </w:pPr>
      <w:r>
        <w:rPr>
          <w:rFonts w:ascii="方正小标宋_GBK" w:eastAsia="方正小标宋_GBK" w:hAnsi="黑体" w:cs="Arial" w:hint="eastAsia"/>
          <w:bCs/>
          <w:kern w:val="0"/>
          <w:sz w:val="32"/>
          <w:szCs w:val="32"/>
        </w:rPr>
        <w:t xml:space="preserve">第五章  奖  </w:t>
      </w:r>
      <w:proofErr w:type="gramStart"/>
      <w:r>
        <w:rPr>
          <w:rFonts w:ascii="方正小标宋_GBK" w:eastAsia="方正小标宋_GBK" w:hAnsi="黑体" w:cs="Arial" w:hint="eastAsia"/>
          <w:bCs/>
          <w:kern w:val="0"/>
          <w:sz w:val="32"/>
          <w:szCs w:val="32"/>
        </w:rPr>
        <w:t>惩</w:t>
      </w:r>
      <w:proofErr w:type="gramEnd"/>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黑体" w:eastAsia="黑体" w:hAnsi="宋体" w:cs="Arial" w:hint="eastAsia"/>
          <w:kern w:val="0"/>
          <w:sz w:val="32"/>
          <w:szCs w:val="32"/>
        </w:rPr>
        <w:t>第十三条</w:t>
      </w:r>
      <w:r>
        <w:rPr>
          <w:rFonts w:ascii="方正仿宋_GBK" w:eastAsia="方正仿宋_GBK" w:hAnsi="宋体" w:cs="Arial" w:hint="eastAsia"/>
          <w:kern w:val="0"/>
          <w:sz w:val="32"/>
          <w:szCs w:val="32"/>
        </w:rPr>
        <w:t xml:space="preserve">  对在工作中有显著成绩和突出贡献的工作人员给予精神鼓励和物资奖励。</w:t>
      </w:r>
      <w:r>
        <w:rPr>
          <w:rFonts w:ascii="宋体" w:eastAsia="方正仿宋_GBK" w:hAnsi="宋体" w:cs="Arial" w:hint="eastAsia"/>
          <w:kern w:val="0"/>
          <w:sz w:val="32"/>
          <w:szCs w:val="32"/>
        </w:rPr>
        <w:t> </w:t>
      </w:r>
    </w:p>
    <w:p w:rsidR="00DC4116" w:rsidRDefault="00DC4116" w:rsidP="00611FD3">
      <w:pPr>
        <w:widowControl/>
        <w:shd w:val="clear" w:color="auto" w:fill="FFFFFF"/>
        <w:adjustRightInd w:val="0"/>
        <w:snapToGrid w:val="0"/>
        <w:spacing w:line="560" w:lineRule="exact"/>
        <w:ind w:firstLineChars="100" w:firstLine="320"/>
        <w:jc w:val="left"/>
        <w:rPr>
          <w:rFonts w:ascii="方正仿宋_GBK" w:eastAsia="方正仿宋_GBK" w:hAnsi="宋体" w:cs="Arial"/>
          <w:kern w:val="0"/>
          <w:sz w:val="32"/>
          <w:szCs w:val="32"/>
        </w:rPr>
      </w:pPr>
      <w:r>
        <w:rPr>
          <w:rFonts w:ascii="黑体" w:eastAsia="黑体" w:hAnsi="宋体" w:cs="Arial" w:hint="eastAsia"/>
          <w:kern w:val="0"/>
          <w:sz w:val="32"/>
          <w:szCs w:val="32"/>
        </w:rPr>
        <w:lastRenderedPageBreak/>
        <w:t xml:space="preserve">　第十四条</w:t>
      </w:r>
      <w:r>
        <w:rPr>
          <w:rFonts w:ascii="方正仿宋_GBK" w:eastAsia="方正仿宋_GBK" w:hAnsi="宋体" w:cs="Arial" w:hint="eastAsia"/>
          <w:kern w:val="0"/>
          <w:sz w:val="32"/>
          <w:szCs w:val="32"/>
        </w:rPr>
        <w:t xml:space="preserve">  奖惩实施除有特殊功过者应及时进行奖惩外，一般应在年终考核基础上进行。</w:t>
      </w:r>
    </w:p>
    <w:p w:rsidR="00DC4116" w:rsidRDefault="00DC4116" w:rsidP="00611FD3">
      <w:pPr>
        <w:widowControl/>
        <w:shd w:val="clear" w:color="auto" w:fill="FFFFFF"/>
        <w:adjustRightInd w:val="0"/>
        <w:snapToGrid w:val="0"/>
        <w:spacing w:line="560" w:lineRule="exact"/>
        <w:jc w:val="center"/>
        <w:rPr>
          <w:rFonts w:ascii="方正小标宋_GBK" w:eastAsia="方正小标宋_GBK" w:hAnsi="黑体" w:cs="Arial"/>
          <w:bCs/>
          <w:kern w:val="0"/>
          <w:sz w:val="32"/>
          <w:szCs w:val="32"/>
        </w:rPr>
      </w:pPr>
    </w:p>
    <w:p w:rsidR="00DC4116" w:rsidRDefault="00DC4116" w:rsidP="00611FD3">
      <w:pPr>
        <w:widowControl/>
        <w:shd w:val="clear" w:color="auto" w:fill="FFFFFF"/>
        <w:adjustRightInd w:val="0"/>
        <w:snapToGrid w:val="0"/>
        <w:spacing w:line="560" w:lineRule="exact"/>
        <w:jc w:val="center"/>
        <w:rPr>
          <w:rFonts w:ascii="方正小标宋_GBK" w:eastAsia="方正小标宋_GBK" w:hAnsi="黑体" w:cs="Arial"/>
          <w:bCs/>
          <w:kern w:val="0"/>
          <w:sz w:val="32"/>
          <w:szCs w:val="32"/>
        </w:rPr>
      </w:pPr>
      <w:r>
        <w:rPr>
          <w:rFonts w:ascii="方正小标宋_GBK" w:eastAsia="方正小标宋_GBK" w:hAnsi="黑体" w:cs="Arial" w:hint="eastAsia"/>
          <w:bCs/>
          <w:kern w:val="0"/>
          <w:sz w:val="32"/>
          <w:szCs w:val="32"/>
        </w:rPr>
        <w:t>第六章  待  遇</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黑体" w:eastAsia="黑体" w:hAnsi="宋体" w:cs="Arial" w:hint="eastAsia"/>
          <w:kern w:val="0"/>
          <w:sz w:val="32"/>
          <w:szCs w:val="32"/>
        </w:rPr>
        <w:t>第十五条</w:t>
      </w:r>
      <w:r>
        <w:rPr>
          <w:rFonts w:ascii="方正仿宋_GBK" w:eastAsia="方正仿宋_GBK" w:hAnsi="宋体" w:cs="Arial" w:hint="eastAsia"/>
          <w:kern w:val="0"/>
          <w:sz w:val="32"/>
          <w:szCs w:val="32"/>
        </w:rPr>
        <w:t xml:space="preserve">  基金会参照《中华人民共和国劳动法》及国家事业单位的工作规范执行各种假期的规定。</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黑体" w:eastAsia="黑体" w:hAnsi="宋体" w:cs="Arial" w:hint="eastAsia"/>
          <w:kern w:val="0"/>
          <w:sz w:val="32"/>
          <w:szCs w:val="32"/>
        </w:rPr>
        <w:t>第十六条</w:t>
      </w:r>
      <w:r>
        <w:rPr>
          <w:rFonts w:ascii="方正仿宋_GBK" w:eastAsia="方正仿宋_GBK" w:hAnsi="宋体" w:cs="Arial" w:hint="eastAsia"/>
          <w:kern w:val="0"/>
          <w:sz w:val="32"/>
          <w:szCs w:val="32"/>
        </w:rPr>
        <w:t xml:space="preserve">  员工的工资制度及各项福利补贴，参照盐城市公安机关警务辅助人员工资标准并结合本基金会实际情况另行编制执行。</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黑体" w:eastAsia="黑体" w:hAnsi="宋体" w:cs="Arial" w:hint="eastAsia"/>
          <w:kern w:val="0"/>
          <w:sz w:val="32"/>
          <w:szCs w:val="32"/>
        </w:rPr>
        <w:t>第十七条</w:t>
      </w:r>
      <w:r>
        <w:rPr>
          <w:rFonts w:ascii="方正仿宋_GBK" w:eastAsia="方正仿宋_GBK" w:hAnsi="宋体" w:cs="Arial" w:hint="eastAsia"/>
          <w:kern w:val="0"/>
          <w:sz w:val="32"/>
          <w:szCs w:val="32"/>
        </w:rPr>
        <w:t xml:space="preserve">  员工按规定享受住房公积金补助。</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Arial" w:cs="Arial"/>
          <w:kern w:val="0"/>
          <w:sz w:val="32"/>
          <w:szCs w:val="32"/>
        </w:rPr>
      </w:pPr>
      <w:r>
        <w:rPr>
          <w:rFonts w:ascii="黑体" w:eastAsia="黑体" w:hAnsi="宋体" w:cs="Arial" w:hint="eastAsia"/>
          <w:kern w:val="0"/>
          <w:sz w:val="32"/>
          <w:szCs w:val="32"/>
        </w:rPr>
        <w:t>第十八条</w:t>
      </w:r>
      <w:r>
        <w:rPr>
          <w:rFonts w:ascii="方正仿宋_GBK" w:eastAsia="方正仿宋_GBK" w:hAnsi="宋体" w:cs="Arial" w:hint="eastAsia"/>
          <w:kern w:val="0"/>
          <w:sz w:val="32"/>
          <w:szCs w:val="32"/>
        </w:rPr>
        <w:t xml:space="preserve">  拟聘人员在试用期间，执行试用期工资标准，试用期满后，执行聘用岗位工资标准。</w:t>
      </w:r>
    </w:p>
    <w:p w:rsidR="00DC4116" w:rsidRDefault="00DC4116" w:rsidP="00611FD3">
      <w:pPr>
        <w:widowControl/>
        <w:shd w:val="clear" w:color="auto" w:fill="FFFFFF"/>
        <w:adjustRightInd w:val="0"/>
        <w:snapToGrid w:val="0"/>
        <w:spacing w:line="560" w:lineRule="exact"/>
        <w:ind w:firstLineChars="200" w:firstLine="640"/>
        <w:jc w:val="left"/>
        <w:rPr>
          <w:rFonts w:ascii="方正仿宋_GBK" w:eastAsia="方正仿宋_GBK" w:hAnsi="宋体" w:cs="Arial"/>
          <w:kern w:val="0"/>
          <w:sz w:val="32"/>
          <w:szCs w:val="32"/>
        </w:rPr>
      </w:pPr>
      <w:r>
        <w:rPr>
          <w:rFonts w:ascii="黑体" w:eastAsia="黑体" w:hAnsi="宋体" w:cs="Arial" w:hint="eastAsia"/>
          <w:kern w:val="0"/>
          <w:sz w:val="32"/>
          <w:szCs w:val="32"/>
        </w:rPr>
        <w:t>第十九条</w:t>
      </w:r>
      <w:r>
        <w:rPr>
          <w:rFonts w:ascii="方正仿宋_GBK" w:eastAsia="方正仿宋_GBK" w:hAnsi="宋体" w:cs="Arial" w:hint="eastAsia"/>
          <w:kern w:val="0"/>
          <w:sz w:val="32"/>
          <w:szCs w:val="32"/>
        </w:rPr>
        <w:t xml:space="preserve">  员工享受失业、养老、医疗、工伤保险，由基金会和员工按规定缴纳保险金，参加社会统筹。</w:t>
      </w:r>
    </w:p>
    <w:p w:rsidR="00DC4116" w:rsidRDefault="00DC4116" w:rsidP="00611FD3">
      <w:pPr>
        <w:widowControl/>
        <w:shd w:val="clear" w:color="auto" w:fill="FFFFFF"/>
        <w:adjustRightInd w:val="0"/>
        <w:snapToGrid w:val="0"/>
        <w:spacing w:line="560" w:lineRule="exact"/>
        <w:jc w:val="center"/>
        <w:rPr>
          <w:rFonts w:ascii="方正小标宋_GBK" w:eastAsia="方正小标宋_GBK" w:hAnsi="黑体" w:cs="Arial"/>
          <w:bCs/>
          <w:kern w:val="0"/>
          <w:sz w:val="32"/>
          <w:szCs w:val="32"/>
        </w:rPr>
      </w:pPr>
    </w:p>
    <w:p w:rsidR="00DC4116" w:rsidRDefault="00DC4116" w:rsidP="00611FD3">
      <w:pPr>
        <w:widowControl/>
        <w:shd w:val="clear" w:color="auto" w:fill="FFFFFF"/>
        <w:adjustRightInd w:val="0"/>
        <w:snapToGrid w:val="0"/>
        <w:spacing w:line="560" w:lineRule="exact"/>
        <w:jc w:val="center"/>
        <w:rPr>
          <w:rFonts w:ascii="方正小标宋_GBK" w:eastAsia="方正小标宋_GBK" w:hAnsi="黑体" w:cs="Arial"/>
          <w:bCs/>
          <w:kern w:val="0"/>
          <w:sz w:val="32"/>
          <w:szCs w:val="32"/>
        </w:rPr>
      </w:pPr>
      <w:r>
        <w:rPr>
          <w:rFonts w:ascii="方正小标宋_GBK" w:eastAsia="方正小标宋_GBK" w:hAnsi="黑体" w:cs="Arial" w:hint="eastAsia"/>
          <w:bCs/>
          <w:kern w:val="0"/>
          <w:sz w:val="32"/>
          <w:szCs w:val="32"/>
        </w:rPr>
        <w:t>第七章  附  则</w:t>
      </w:r>
    </w:p>
    <w:p w:rsidR="00DC4116" w:rsidRDefault="00DC4116" w:rsidP="00611FD3">
      <w:pPr>
        <w:adjustRightInd w:val="0"/>
        <w:snapToGrid w:val="0"/>
        <w:spacing w:line="560" w:lineRule="exact"/>
        <w:ind w:firstLineChars="200" w:firstLine="640"/>
        <w:rPr>
          <w:rFonts w:ascii="方正仿宋_GBK" w:eastAsia="方正仿宋_GBK"/>
          <w:sz w:val="32"/>
          <w:szCs w:val="32"/>
        </w:rPr>
      </w:pPr>
      <w:r>
        <w:rPr>
          <w:rFonts w:ascii="黑体" w:eastAsia="黑体" w:hAnsi="宋体" w:cs="Arial" w:hint="eastAsia"/>
          <w:kern w:val="0"/>
          <w:sz w:val="32"/>
          <w:szCs w:val="32"/>
        </w:rPr>
        <w:t>第二十条</w:t>
      </w:r>
      <w:r>
        <w:rPr>
          <w:rFonts w:ascii="方正仿宋_GBK" w:eastAsia="方正仿宋_GBK" w:hAnsi="宋体" w:cs="Arial" w:hint="eastAsia"/>
          <w:kern w:val="0"/>
          <w:sz w:val="32"/>
          <w:szCs w:val="32"/>
        </w:rPr>
        <w:t xml:space="preserve">  </w:t>
      </w:r>
      <w:r>
        <w:rPr>
          <w:rFonts w:ascii="方正仿宋_GBK" w:eastAsia="方正仿宋_GBK" w:hint="eastAsia"/>
          <w:sz w:val="32"/>
          <w:szCs w:val="32"/>
        </w:rPr>
        <w:t>本制度经基金会理事会通过后执行。</w:t>
      </w:r>
    </w:p>
    <w:p w:rsidR="00DC4116" w:rsidRDefault="00DC4116" w:rsidP="00611FD3">
      <w:pPr>
        <w:widowControl/>
        <w:shd w:val="clear" w:color="auto" w:fill="FFFFFF"/>
        <w:spacing w:line="560" w:lineRule="exact"/>
        <w:ind w:firstLineChars="200" w:firstLine="640"/>
        <w:jc w:val="left"/>
        <w:rPr>
          <w:rFonts w:ascii="方正仿宋_GBK" w:eastAsia="方正仿宋_GBK" w:hAnsi="Arial" w:cs="Arial"/>
          <w:kern w:val="0"/>
          <w:sz w:val="32"/>
          <w:szCs w:val="32"/>
        </w:rPr>
      </w:pPr>
    </w:p>
    <w:p w:rsidR="00DC4116" w:rsidRDefault="00DC4116" w:rsidP="00611FD3">
      <w:pPr>
        <w:adjustRightInd w:val="0"/>
        <w:snapToGrid w:val="0"/>
        <w:spacing w:line="560" w:lineRule="exact"/>
        <w:ind w:firstLineChars="200" w:firstLine="640"/>
        <w:rPr>
          <w:rFonts w:ascii="方正仿宋_GBK" w:eastAsia="方正仿宋_GBK"/>
          <w:sz w:val="32"/>
          <w:szCs w:val="32"/>
        </w:rPr>
      </w:pPr>
    </w:p>
    <w:p w:rsidR="00DC4116" w:rsidRDefault="00DC4116" w:rsidP="00611FD3">
      <w:pPr>
        <w:adjustRightInd w:val="0"/>
        <w:snapToGrid w:val="0"/>
        <w:spacing w:line="560" w:lineRule="exact"/>
        <w:ind w:firstLineChars="200" w:firstLine="640"/>
        <w:rPr>
          <w:rFonts w:ascii="方正仿宋_GBK" w:eastAsia="方正仿宋_GBK"/>
          <w:sz w:val="32"/>
          <w:szCs w:val="32"/>
        </w:rPr>
      </w:pPr>
    </w:p>
    <w:p w:rsidR="00DC4116" w:rsidRDefault="00DC4116" w:rsidP="00611FD3">
      <w:pPr>
        <w:widowControl/>
        <w:shd w:val="clear" w:color="auto" w:fill="FFFFFF"/>
        <w:spacing w:line="560" w:lineRule="exact"/>
        <w:jc w:val="center"/>
        <w:rPr>
          <w:rFonts w:ascii="华文中宋" w:eastAsia="华文中宋" w:hAnsi="华文中宋" w:cs="Arial"/>
          <w:bCs/>
          <w:kern w:val="0"/>
          <w:sz w:val="44"/>
          <w:szCs w:val="44"/>
        </w:rPr>
      </w:pPr>
    </w:p>
    <w:bookmarkEnd w:id="0"/>
    <w:p w:rsidR="0028506A" w:rsidRPr="00DC4116" w:rsidRDefault="00ED73E9" w:rsidP="00611FD3">
      <w:pPr>
        <w:spacing w:line="560" w:lineRule="exact"/>
      </w:pPr>
    </w:p>
    <w:sectPr w:rsidR="0028506A" w:rsidRPr="00DC41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3E9" w:rsidRDefault="00ED73E9" w:rsidP="00DC4116">
      <w:r>
        <w:separator/>
      </w:r>
    </w:p>
  </w:endnote>
  <w:endnote w:type="continuationSeparator" w:id="0">
    <w:p w:rsidR="00ED73E9" w:rsidRDefault="00ED73E9" w:rsidP="00DC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3E9" w:rsidRDefault="00ED73E9" w:rsidP="00DC4116">
      <w:r>
        <w:separator/>
      </w:r>
    </w:p>
  </w:footnote>
  <w:footnote w:type="continuationSeparator" w:id="0">
    <w:p w:rsidR="00ED73E9" w:rsidRDefault="00ED73E9" w:rsidP="00DC4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90"/>
    <w:rsid w:val="00032A90"/>
    <w:rsid w:val="001D28F6"/>
    <w:rsid w:val="00611FD3"/>
    <w:rsid w:val="00DC4116"/>
    <w:rsid w:val="00E2180D"/>
    <w:rsid w:val="00ED73E9"/>
    <w:rsid w:val="00EE4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116"/>
    <w:pPr>
      <w:widowControl w:val="0"/>
      <w:jc w:val="both"/>
    </w:pPr>
    <w:rPr>
      <w:rFonts w:ascii="Times New Roman" w:eastAsia="宋体" w:hAnsi="Times New Roman" w:cs="Times New Roman"/>
      <w:szCs w:val="24"/>
    </w:rPr>
  </w:style>
  <w:style w:type="paragraph" w:styleId="1">
    <w:name w:val="heading 1"/>
    <w:basedOn w:val="a"/>
    <w:next w:val="a"/>
    <w:link w:val="1Char"/>
    <w:qFormat/>
    <w:rsid w:val="00DC4116"/>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41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4116"/>
    <w:rPr>
      <w:sz w:val="18"/>
      <w:szCs w:val="18"/>
    </w:rPr>
  </w:style>
  <w:style w:type="paragraph" w:styleId="a4">
    <w:name w:val="footer"/>
    <w:basedOn w:val="a"/>
    <w:link w:val="Char0"/>
    <w:uiPriority w:val="99"/>
    <w:unhideWhenUsed/>
    <w:rsid w:val="00DC41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4116"/>
    <w:rPr>
      <w:sz w:val="18"/>
      <w:szCs w:val="18"/>
    </w:rPr>
  </w:style>
  <w:style w:type="character" w:customStyle="1" w:styleId="1Char">
    <w:name w:val="标题 1 Char"/>
    <w:basedOn w:val="a0"/>
    <w:link w:val="1"/>
    <w:rsid w:val="00DC4116"/>
    <w:rPr>
      <w:rFonts w:ascii="Times New Roman" w:eastAsia="宋体" w:hAnsi="Times New Roman" w:cs="Times New Roman"/>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116"/>
    <w:pPr>
      <w:widowControl w:val="0"/>
      <w:jc w:val="both"/>
    </w:pPr>
    <w:rPr>
      <w:rFonts w:ascii="Times New Roman" w:eastAsia="宋体" w:hAnsi="Times New Roman" w:cs="Times New Roman"/>
      <w:szCs w:val="24"/>
    </w:rPr>
  </w:style>
  <w:style w:type="paragraph" w:styleId="1">
    <w:name w:val="heading 1"/>
    <w:basedOn w:val="a"/>
    <w:next w:val="a"/>
    <w:link w:val="1Char"/>
    <w:qFormat/>
    <w:rsid w:val="00DC4116"/>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41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4116"/>
    <w:rPr>
      <w:sz w:val="18"/>
      <w:szCs w:val="18"/>
    </w:rPr>
  </w:style>
  <w:style w:type="paragraph" w:styleId="a4">
    <w:name w:val="footer"/>
    <w:basedOn w:val="a"/>
    <w:link w:val="Char0"/>
    <w:uiPriority w:val="99"/>
    <w:unhideWhenUsed/>
    <w:rsid w:val="00DC41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4116"/>
    <w:rPr>
      <w:sz w:val="18"/>
      <w:szCs w:val="18"/>
    </w:rPr>
  </w:style>
  <w:style w:type="character" w:customStyle="1" w:styleId="1Char">
    <w:name w:val="标题 1 Char"/>
    <w:basedOn w:val="a0"/>
    <w:link w:val="1"/>
    <w:rsid w:val="00DC4116"/>
    <w:rPr>
      <w:rFonts w:ascii="Times New Roman" w:eastAsia="宋体" w:hAnsi="Times New Roman"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916</Characters>
  <Application>Microsoft Office Word</Application>
  <DocSecurity>0</DocSecurity>
  <Lines>7</Lines>
  <Paragraphs>2</Paragraphs>
  <ScaleCrop>false</ScaleCrop>
  <Company>Microsoft</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3</cp:revision>
  <dcterms:created xsi:type="dcterms:W3CDTF">2021-02-22T02:30:00Z</dcterms:created>
  <dcterms:modified xsi:type="dcterms:W3CDTF">2021-02-22T02:31:00Z</dcterms:modified>
</cp:coreProperties>
</file>