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AC" w:rsidRDefault="000C31AC" w:rsidP="000C31AC">
      <w:pPr>
        <w:pStyle w:val="1"/>
        <w:spacing w:after="0"/>
        <w:jc w:val="center"/>
        <w:rPr>
          <w:rFonts w:hint="eastAsia"/>
        </w:rPr>
      </w:pPr>
      <w:bookmarkStart w:id="0" w:name="_Toc18218"/>
      <w:r>
        <w:rPr>
          <w:rFonts w:hint="eastAsia"/>
        </w:rPr>
        <w:t>档案管理制度</w:t>
      </w:r>
      <w:bookmarkEnd w:id="0"/>
    </w:p>
    <w:p w:rsidR="000C31AC" w:rsidRDefault="000C31AC" w:rsidP="000C31AC">
      <w:pPr>
        <w:adjustRightInd w:val="0"/>
        <w:snapToGrid w:val="0"/>
        <w:spacing w:line="560" w:lineRule="atLeast"/>
        <w:ind w:firstLineChars="200" w:firstLine="616"/>
        <w:jc w:val="center"/>
        <w:rPr>
          <w:rFonts w:ascii="方正仿宋_GBK" w:eastAsia="方正仿宋_GBK" w:hint="eastAsia"/>
          <w:spacing w:val="-6"/>
          <w:sz w:val="32"/>
          <w:szCs w:val="32"/>
        </w:rPr>
      </w:pP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为全面遵守《基金会管理条例》和本基金会章程，规范基金会的档案管理，特制定本制度。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一、基金会档案指各类收发文件、视频音响资料等，档案统一由办公室备案登记，及时收发、登记。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二、归档范围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1、重要的会议材料，包括会议的通知、报告、决议、总结、领导讲话，典型发言，会议简报、会议记录等。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2、相关部门发来的与本基金会有关的决定、条例、规定、批复等文件材料。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3、本基金会对外发文与有关单位来往的文件。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4、本基金会的各种工作计划、总结、报告、请示、批复及统计报表。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5、本基金会与有关单位签订的合同、协议书等文件材料。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6、本基金会工作人员任免文件材料以及关于职工奖励、处分的文件。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7、本基金会的历史沿革、大事记及反映本基金会重要活动的剪报、照片、录音、录像等。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三、所有档案资料必须按年度立卷，应于次年六月底前全部分类归市局档案处入库。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四、调阅存管的档案资料须经秘书长批准，调阅档案及文件严禁带出档案室，所有接触档案的人员都有保密义务。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lastRenderedPageBreak/>
        <w:t>五、凡本基金会印发的公文</w:t>
      </w:r>
      <w:proofErr w:type="gramStart"/>
      <w:r>
        <w:rPr>
          <w:rFonts w:ascii="方正仿宋_GBK" w:eastAsia="方正仿宋_GBK" w:hint="eastAsia"/>
          <w:spacing w:val="-6"/>
          <w:sz w:val="32"/>
          <w:szCs w:val="32"/>
        </w:rPr>
        <w:t>的正件与</w:t>
      </w:r>
      <w:proofErr w:type="gramEnd"/>
      <w:r>
        <w:rPr>
          <w:rFonts w:ascii="方正仿宋_GBK" w:eastAsia="方正仿宋_GBK" w:hint="eastAsia"/>
          <w:spacing w:val="-6"/>
          <w:sz w:val="32"/>
          <w:szCs w:val="32"/>
        </w:rPr>
        <w:t>附件、请示、批复、转发文件（含原件），一律由办公室统一收集管理。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六、财务凭证由市局警保处负责存放、保管。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本制度经基金会理事会通过后执行。</w:t>
      </w:r>
    </w:p>
    <w:p w:rsidR="000C31AC" w:rsidRDefault="000C31AC" w:rsidP="000C31AC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28506A" w:rsidRPr="000C31AC" w:rsidRDefault="00644412" w:rsidP="000C31AC">
      <w:pPr>
        <w:spacing w:line="560" w:lineRule="exact"/>
      </w:pPr>
      <w:bookmarkStart w:id="1" w:name="_GoBack"/>
      <w:bookmarkEnd w:id="1"/>
    </w:p>
    <w:sectPr w:rsidR="0028506A" w:rsidRPr="000C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12" w:rsidRDefault="00644412" w:rsidP="000C31AC">
      <w:r>
        <w:separator/>
      </w:r>
    </w:p>
  </w:endnote>
  <w:endnote w:type="continuationSeparator" w:id="0">
    <w:p w:rsidR="00644412" w:rsidRDefault="00644412" w:rsidP="000C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12" w:rsidRDefault="00644412" w:rsidP="000C31AC">
      <w:r>
        <w:separator/>
      </w:r>
    </w:p>
  </w:footnote>
  <w:footnote w:type="continuationSeparator" w:id="0">
    <w:p w:rsidR="00644412" w:rsidRDefault="00644412" w:rsidP="000C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3F"/>
    <w:rsid w:val="000C31AC"/>
    <w:rsid w:val="001D28F6"/>
    <w:rsid w:val="0028483F"/>
    <w:rsid w:val="00644412"/>
    <w:rsid w:val="00E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31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1AC"/>
    <w:rPr>
      <w:sz w:val="18"/>
      <w:szCs w:val="18"/>
    </w:rPr>
  </w:style>
  <w:style w:type="character" w:customStyle="1" w:styleId="1Char">
    <w:name w:val="标题 1 Char"/>
    <w:basedOn w:val="a0"/>
    <w:link w:val="1"/>
    <w:rsid w:val="000C31A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31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1AC"/>
    <w:rPr>
      <w:sz w:val="18"/>
      <w:szCs w:val="18"/>
    </w:rPr>
  </w:style>
  <w:style w:type="character" w:customStyle="1" w:styleId="1Char">
    <w:name w:val="标题 1 Char"/>
    <w:basedOn w:val="a0"/>
    <w:link w:val="1"/>
    <w:rsid w:val="000C31A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2021-02-22T02:31:00Z</dcterms:created>
  <dcterms:modified xsi:type="dcterms:W3CDTF">2021-02-22T02:31:00Z</dcterms:modified>
</cp:coreProperties>
</file>